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047C5">
      <w:pPr>
        <w:rPr>
          <w:b/>
        </w:rPr>
      </w:pPr>
      <w:r>
        <w:rPr>
          <w:b/>
        </w:rPr>
        <w:t>OŠ ŠIMUNA KOŽIČIĆA BENJE</w:t>
      </w:r>
    </w:p>
    <w:p w14:paraId="09C3CEF4">
      <w:pPr>
        <w:rPr>
          <w:b/>
        </w:rPr>
      </w:pPr>
      <w:r>
        <w:rPr>
          <w:b/>
        </w:rPr>
        <w:t>ASJE PETRIČIĆ 7</w:t>
      </w:r>
    </w:p>
    <w:p w14:paraId="1C5C898A">
      <w:pPr>
        <w:rPr>
          <w:b/>
        </w:rPr>
      </w:pPr>
      <w:r>
        <w:rPr>
          <w:b/>
        </w:rPr>
        <w:t>23000 Zadar</w:t>
      </w:r>
    </w:p>
    <w:tbl>
      <w:tblPr>
        <w:tblStyle w:val="4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75"/>
        <w:gridCol w:w="2685"/>
      </w:tblGrid>
      <w:tr w14:paraId="56E53E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</w:tcPr>
          <w:p w14:paraId="4C2B7A17">
            <w:pPr>
              <w:spacing w:line="252" w:lineRule="auto"/>
              <w:rPr>
                <w:rFonts w:eastAsia="Calibri"/>
              </w:rPr>
            </w:pPr>
            <w:bookmarkStart w:id="0" w:name="_Hlk128748807"/>
            <w:r>
              <w:rPr>
                <w:rFonts w:eastAsia="Calibri"/>
              </w:rPr>
              <w:t xml:space="preserve">KLASA: </w:t>
            </w:r>
            <w:bookmarkEnd w:id="0"/>
            <w:r>
              <w:rPr>
                <w:lang w:eastAsia="sr-Latn-RS"/>
              </w:rPr>
              <w:t>007-04/26-02/5</w:t>
            </w:r>
            <w:r>
              <w:rPr>
                <w:rFonts w:eastAsia="Calibri"/>
                <w:lang w:eastAsia="sr-Latn-RS"/>
              </w:rPr>
              <w:t xml:space="preserve">                                                                                                                                     URBROJ: 2198-1-7-26-1                                                                                                           Zadar, 1. travnja 2026. 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</w:tcPr>
          <w:p w14:paraId="3D200E0D">
            <w:pPr>
              <w:spacing w:line="252" w:lineRule="auto"/>
              <w:jc w:val="right"/>
              <w:rPr>
                <w:rFonts w:eastAsia="Calibri"/>
              </w:rPr>
            </w:pPr>
            <w:r>
              <w:drawing>
                <wp:inline distT="0" distB="0" distL="0" distR="0">
                  <wp:extent cx="933450" cy="933450"/>
                  <wp:effectExtent l="0" t="0" r="0" b="0"/>
                  <wp:docPr id="1" name="Slika 1" descr="C:\Users\Tajnica\AppData\Local\Temp\ksohtml4012\wps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C:\Users\Tajnica\AppData\Local\Temp\ksohtml4012\wps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E35E5E">
      <w:r>
        <w:t xml:space="preserve"> </w:t>
      </w:r>
    </w:p>
    <w:p w14:paraId="67797DD3">
      <w:r>
        <w:t xml:space="preserve"> </w:t>
      </w:r>
    </w:p>
    <w:p w14:paraId="443F9774">
      <w:r>
        <w:t xml:space="preserve"> </w:t>
      </w:r>
    </w:p>
    <w:p w14:paraId="230B55DA">
      <w:pPr>
        <w:rPr>
          <w:b/>
        </w:rPr>
      </w:pPr>
      <w:r>
        <w:t xml:space="preserve">                  </w:t>
      </w:r>
      <w:r>
        <w:rPr>
          <w:b/>
        </w:rPr>
        <w:t>ZAPISNIK s elektronske sjednice Školskog odbora Šimuna Kožičića   Benje koja se održala  1. travnja 2026. godine, u vremenu između  8:00 i 12:00 sati</w:t>
      </w:r>
    </w:p>
    <w:p w14:paraId="041A1AEF">
      <w:pPr>
        <w:rPr>
          <w:b/>
        </w:rPr>
      </w:pPr>
      <w:r>
        <w:rPr>
          <w:b/>
        </w:rPr>
        <w:t xml:space="preserve"> </w:t>
      </w:r>
    </w:p>
    <w:p w14:paraId="1B885E9D">
      <w:pPr>
        <w:rPr>
          <w:b/>
        </w:rPr>
      </w:pPr>
      <w:r>
        <w:t>Za sjednicu se predlaže slijedeći</w:t>
      </w:r>
      <w:r>
        <w:rPr>
          <w:b/>
        </w:rPr>
        <w:t xml:space="preserve">    Dnevni  red:</w:t>
      </w:r>
    </w:p>
    <w:p w14:paraId="0DBD4D64">
      <w:pPr>
        <w:widowControl w:val="0"/>
        <w:autoSpaceDE w:val="0"/>
        <w:autoSpaceDN w:val="0"/>
        <w:spacing w:line="252" w:lineRule="auto"/>
        <w:rPr>
          <w:i/>
        </w:rPr>
      </w:pPr>
      <w:r>
        <w:rPr>
          <w:i/>
        </w:rPr>
        <w:t>P r i j e d l o g</w:t>
      </w:r>
    </w:p>
    <w:p w14:paraId="25EF52E8">
      <w:pPr>
        <w:widowControl w:val="0"/>
        <w:autoSpaceDE w:val="0"/>
        <w:autoSpaceDN w:val="0"/>
        <w:spacing w:line="252" w:lineRule="auto"/>
        <w:jc w:val="center"/>
        <w:outlineLvl w:val="0"/>
        <w:rPr>
          <w:b/>
          <w:bCs/>
        </w:rPr>
      </w:pPr>
      <w:r>
        <w:rPr>
          <w:b/>
          <w:bCs/>
        </w:rPr>
        <w:t>D N E V N O G  R E D A</w:t>
      </w:r>
    </w:p>
    <w:p w14:paraId="6C0F4417">
      <w:pPr>
        <w:widowControl w:val="0"/>
        <w:autoSpaceDE w:val="0"/>
        <w:autoSpaceDN w:val="0"/>
        <w:jc w:val="center"/>
        <w:outlineLvl w:val="0"/>
      </w:pPr>
    </w:p>
    <w:p w14:paraId="69689A55">
      <w:pPr>
        <w:contextualSpacing/>
        <w:jc w:val="both"/>
      </w:pPr>
      <w:r>
        <w:t xml:space="preserve">   1.   Davanje prethodne suglasnosti na Pravila za upravljanje arhivskim i dokumentiranim gradivom</w:t>
      </w:r>
    </w:p>
    <w:p w14:paraId="7ACD40EC">
      <w:pPr>
        <w:contextualSpacing/>
        <w:jc w:val="both"/>
      </w:pPr>
      <w:r>
        <w:t xml:space="preserve">   2.   Popis arhivskog i dokumentarnog gradiva s rokovima čuvanja</w:t>
      </w:r>
    </w:p>
    <w:p w14:paraId="5E1D1276">
      <w:pPr>
        <w:contextualSpacing/>
        <w:jc w:val="both"/>
      </w:pPr>
      <w:r>
        <w:rPr>
          <w:rFonts w:ascii="Tahoma" w:hAnsi="Tahoma" w:cs="Tahoma"/>
        </w:rPr>
        <w:t xml:space="preserve">  3</w:t>
      </w:r>
      <w:r>
        <w:t>.  Financijski izvještaj za 2025. godinu sa Obrazloženjem uz isti</w:t>
      </w:r>
    </w:p>
    <w:p w14:paraId="327C5184">
      <w:r>
        <w:t xml:space="preserve">  4.  Izvršenje financijskog plana za 2025. godinu sa Obrazloženjem uz isti</w:t>
      </w:r>
    </w:p>
    <w:p w14:paraId="0B6F999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 w14:paraId="36BBADC1">
      <w:pPr>
        <w:widowControl w:val="0"/>
        <w:autoSpaceDE w:val="0"/>
        <w:autoSpaceDN w:val="0"/>
        <w:jc w:val="both"/>
        <w:outlineLvl w:val="0"/>
        <w:rPr>
          <w:b/>
          <w:bCs/>
        </w:rPr>
      </w:pPr>
      <w:r>
        <w:t xml:space="preserve"> </w:t>
      </w:r>
      <w:r>
        <w:rPr>
          <w:rFonts w:ascii="Arial" w:hAnsi="Arial" w:cs="Arial"/>
        </w:rPr>
        <w:t>Od članova Školskog odbora zatraženo je da se 1. travnja 2026. g. u periodu od 08:00 do 12:00 sati¸sukladno članku 47. Statuta OŠ Šimuna Kožičića Benje očituju o prijedlozima točki gore navedenog dnevnog reda.</w:t>
      </w:r>
      <w:r>
        <w:t xml:space="preserve">                                                                                 </w:t>
      </w:r>
    </w:p>
    <w:p w14:paraId="5D39E1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Nakon što su u vremenu održavanja elektronske sjednice od 08:00 do 12:00 sati, elektronskim putem pristigla očitovanja članova Školskog odbora, predsjednica Lidija Lazanja  je utvrdila da Školski odbor  donosi  pravovaljane odluke, budući je postojao kvorum. </w:t>
      </w:r>
    </w:p>
    <w:p w14:paraId="48A8FA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43DCBB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Naime, na temelju pristiglih očitovanja članova Školskog odbora, predsjednica je utvrdila kako je šest članova Školskog odbora Lidija Lazanja, Žanet Bilušić,  Marijana Senkić Klapan, Norma Miočić  , Marija Baričević Ninčević i Josipa Mileta dalo suglasnost na gore navedene točke  dnevnog reda, te se temeljem navedenog  točke dnevnog reda usvajaju. </w:t>
      </w:r>
    </w:p>
    <w:p w14:paraId="2535EAFE">
      <w:pPr>
        <w:tabs>
          <w:tab w:val="left" w:pos="0"/>
          <w:tab w:val="left" w:pos="90"/>
          <w:tab w:val="left" w:pos="31680"/>
        </w:tabs>
        <w:spacing w:line="271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Temeljem navedenog donosi se </w:t>
      </w:r>
    </w:p>
    <w:p w14:paraId="4E36CA1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7E138D2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Z a k lj u č a k</w:t>
      </w:r>
    </w:p>
    <w:p w14:paraId="7A35115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26A137EE">
      <w:pPr>
        <w:tabs>
          <w:tab w:val="left" w:pos="0"/>
          <w:tab w:val="left" w:pos="90"/>
          <w:tab w:val="left" w:pos="3168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kako Školski odbor </w:t>
      </w:r>
      <w:r>
        <w:rPr>
          <w:rFonts w:hint="default" w:ascii="Arial" w:hAnsi="Arial" w:cs="Arial"/>
          <w:b/>
          <w:lang w:val="hr-HR"/>
        </w:rPr>
        <w:t xml:space="preserve">kvorumom </w:t>
      </w:r>
      <w:r>
        <w:rPr>
          <w:rFonts w:ascii="Arial" w:hAnsi="Arial" w:cs="Arial"/>
          <w:b/>
        </w:rPr>
        <w:t xml:space="preserve"> usvaja </w:t>
      </w:r>
      <w:r>
        <w:rPr>
          <w:rFonts w:hint="default" w:ascii="Arial" w:hAnsi="Arial" w:cs="Arial"/>
          <w:b/>
          <w:lang w:val="hr-HR"/>
        </w:rPr>
        <w:t>sve četiri točke prethodno navedenog dnevnog reda.</w:t>
      </w:r>
    </w:p>
    <w:p w14:paraId="5543349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D96D0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Zapisničar:                                                                 </w:t>
      </w:r>
      <w:bookmarkStart w:id="1" w:name="_GoBack"/>
      <w:bookmarkEnd w:id="1"/>
      <w:r>
        <w:rPr>
          <w:rFonts w:ascii="Arial" w:hAnsi="Arial" w:cs="Arial"/>
        </w:rPr>
        <w:t xml:space="preserve">   Predsjednica Školskog odbora:</w:t>
      </w:r>
    </w:p>
    <w:p w14:paraId="294ECF8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B0C7D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Jelena Atelj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Lidija Lazanja</w:t>
      </w:r>
    </w:p>
    <w:p w14:paraId="029732F7">
      <w:r>
        <w:t xml:space="preserve"> </w:t>
      </w:r>
    </w:p>
    <w:p w14:paraId="02120C86">
      <w:r>
        <w:t xml:space="preserve"> </w:t>
      </w:r>
    </w:p>
    <w:p w14:paraId="72E16BB5">
      <w:r>
        <w:t xml:space="preserve"> </w:t>
      </w:r>
    </w:p>
    <w:p w14:paraId="784CC492">
      <w:r>
        <w:t xml:space="preserve"> </w:t>
      </w:r>
    </w:p>
    <w:p w14:paraId="32D39DCC">
      <w:r>
        <w:t xml:space="preserve"> </w:t>
      </w:r>
    </w:p>
    <w:p w14:paraId="36C3D820">
      <w:r>
        <w:t xml:space="preserve"> </w:t>
      </w:r>
    </w:p>
    <w:p w14:paraId="5DFA182A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964"/>
    <w:rsid w:val="00267081"/>
    <w:rsid w:val="002A2805"/>
    <w:rsid w:val="003675E8"/>
    <w:rsid w:val="00585964"/>
    <w:rsid w:val="008C5ACC"/>
    <w:rsid w:val="008F2A68"/>
    <w:rsid w:val="00C40B29"/>
    <w:rsid w:val="00D30224"/>
    <w:rsid w:val="1B157E9D"/>
    <w:rsid w:val="7AD4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Grid1"/>
    <w:basedOn w:val="3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sr-Latn-RS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303</Words>
  <Characters>1676</Characters>
  <Lines>18</Lines>
  <Paragraphs>5</Paragraphs>
  <TotalTime>27</TotalTime>
  <ScaleCrop>false</ScaleCrop>
  <LinksUpToDate>false</LinksUpToDate>
  <CharactersWithSpaces>2535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2026-09-14T10:58:00Z</dcterms:created>
  <dc:creator>Tajnica</dc:creator>
  <cp:lastModifiedBy>Tajnica</cp:lastModifiedBy>
  <cp:lastPrinted>2026-09-14T11:23:05Z</cp:lastPrinted>
  <dcterms:modified xsi:type="dcterms:W3CDTF">2026-09-14T11:28:46Z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eyJoZGlkIjoiY2QxZjc4NzRmOGZlOTM1OWFkNmI4ODQ3MGIxZjY2ODEifQ==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D0EE23B10B2947C482CACCF03FECFC81_12</vt:lpwstr>
  </property>
</Properties>
</file>