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73" w:rsidRDefault="001D6711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:rsidR="00C50973" w:rsidRDefault="001D6711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267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381"/>
        <w:gridCol w:w="1289"/>
      </w:tblGrid>
      <w:tr w:rsidR="00C50973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</w:tbl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tbl>
      <w:tblPr>
        <w:tblW w:w="9056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386"/>
        <w:gridCol w:w="1683"/>
        <w:gridCol w:w="1306"/>
        <w:gridCol w:w="1807"/>
        <w:gridCol w:w="372"/>
        <w:gridCol w:w="331"/>
        <w:gridCol w:w="505"/>
        <w:gridCol w:w="334"/>
        <w:gridCol w:w="285"/>
        <w:gridCol w:w="270"/>
        <w:gridCol w:w="321"/>
        <w:gridCol w:w="976"/>
      </w:tblGrid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 OŠ Šimuna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Kožičića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Benje</w:t>
            </w:r>
            <w:proofErr w:type="spellEnd"/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 Asje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Petričić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7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Zadar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E-adresa na koju 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dostavlja poziv: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ured@os-skbenje-zd.skole.hr</w:t>
            </w:r>
          </w:p>
          <w:p w:rsidR="00C50973" w:rsidRDefault="001D6711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634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1.</w:t>
            </w:r>
          </w:p>
        </w:tc>
        <w:tc>
          <w:tcPr>
            <w:tcW w:w="15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0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8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0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8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Školska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ekskurzija</w:t>
            </w:r>
          </w:p>
        </w:tc>
        <w:tc>
          <w:tcPr>
            <w:tcW w:w="30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dan</w:t>
            </w:r>
          </w:p>
        </w:tc>
        <w:tc>
          <w:tcPr>
            <w:tcW w:w="218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0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86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Dalmacija,RH</w:t>
            </w:r>
            <w:proofErr w:type="spellEnd"/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C50973">
        <w:tc>
          <w:tcPr>
            <w:tcW w:w="47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375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:rsidR="00C50973" w:rsidRDefault="001D6711">
            <w:pPr>
              <w:widowControl w:val="0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U TRI TERMINA:</w:t>
            </w:r>
          </w:p>
        </w:tc>
        <w:tc>
          <w:tcPr>
            <w:tcW w:w="7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83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87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  <w:p w:rsidR="00C50973" w:rsidRDefault="001D6711">
            <w:pPr>
              <w:widowControl w:val="0"/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2.polovica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svibnja 2026.</w:t>
            </w:r>
          </w:p>
        </w:tc>
        <w:tc>
          <w:tcPr>
            <w:tcW w:w="7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Mjesec</w:t>
            </w:r>
          </w:p>
          <w:p w:rsidR="00C50973" w:rsidRDefault="00C50973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Datum</w:t>
            </w:r>
          </w:p>
          <w:p w:rsidR="00C50973" w:rsidRDefault="00C50973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Mjesec</w:t>
            </w:r>
          </w:p>
          <w:p w:rsidR="00C50973" w:rsidRDefault="00C50973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50973" w:rsidRDefault="00C50973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Godina</w:t>
            </w:r>
          </w:p>
          <w:p w:rsidR="00C50973" w:rsidRDefault="00C50973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broj:142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17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02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7+ 2 asistenta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popust na drugo dijete 5%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Zadar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Nin,solana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Nin,Kraljičina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plaža,farma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magaraca Dar-Mar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Označiti 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 ili dopisati traženo: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37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traženo s imenima svakog muzeja, nacionalnog parka ili parka prirode, dvorca, grada, radionice i sl.: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Solanu Nin, farmu magaraca Dar-Mar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298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0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Nin(sva navedena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odredišta)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5554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02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516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02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516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zdravstvenog osiguranja za vrijeme puta i boravka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inozemstvu</w:t>
            </w:r>
          </w:p>
        </w:tc>
        <w:tc>
          <w:tcPr>
            <w:tcW w:w="302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516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02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X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516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2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X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516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02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 </w:t>
            </w:r>
          </w:p>
        </w:tc>
      </w:tr>
      <w:tr w:rsidR="00C50973">
        <w:tc>
          <w:tcPr>
            <w:tcW w:w="905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C50973">
        <w:tc>
          <w:tcPr>
            <w:tcW w:w="2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6507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 ožujka 2026 godine do 12 sati.</w:t>
            </w:r>
          </w:p>
        </w:tc>
      </w:tr>
      <w:tr w:rsidR="00C50973">
        <w:tc>
          <w:tcPr>
            <w:tcW w:w="603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Razmatranje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ponuda održat će se u školi dana</w:t>
            </w:r>
          </w:p>
        </w:tc>
        <w:tc>
          <w:tcPr>
            <w:tcW w:w="172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16.ožujka 2026.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29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1D6711">
            <w:pPr>
              <w:widowControl w:val="0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   15 sati</w:t>
            </w:r>
          </w:p>
        </w:tc>
      </w:tr>
      <w:tr w:rsidR="00C50973">
        <w:tc>
          <w:tcPr>
            <w:tcW w:w="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0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50973" w:rsidRDefault="00C509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br/>
        <w:t> 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 xml:space="preserve">a) dokaz o registraciji (preslika izvatka iz sudskog ili obrtnog 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registra) iz kojeg je razvidno da je davatelj usluga registriran za obavljanje djelatnosti turističke agencije,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 xml:space="preserve">eda državne uprave o ispunjavanju propisanih uvjeta za pružanje usluga turističke agencije – organiziranje paket-aranžmana, sklapanje ugovora i provedba ugovora o paket-aranžmanu, organizaciji izleta, sklapanje i provedba ugovora o izletu ili uvid u popis 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turističkih agencija koje na svojim mrežnim stranicama objavljuje ministarstvo nadležno za turizam).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lventnosti (za višednevnu ekskurziju ili višednevnu terensku nastavu),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lica).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vo prijevoznim sredstvima koji udovoljavaju propisima,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osiguranje odgovornosti i jamčevine.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 xml:space="preserve"> propisima,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l. 13. st. 13. ovoga Pravilnika.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</w:t>
      </w: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e ugostiteljske djelatnosti (npr. hotela, hostela i dr.).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:rsidR="00C50973" w:rsidRDefault="001D6711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C50973" w:rsidRDefault="00C50973"/>
    <w:sectPr w:rsidR="00C50973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73"/>
    <w:rsid w:val="001D6711"/>
    <w:rsid w:val="00C5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99FF"/>
  <w15:docId w15:val="{0CE73BBE-D30C-4817-AC6E-70B368CD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DC5CAE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9</cp:revision>
  <dcterms:created xsi:type="dcterms:W3CDTF">2026-01-13T11:43:00Z</dcterms:created>
  <dcterms:modified xsi:type="dcterms:W3CDTF">2026-03-04T13:58:00Z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