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REPUBLIKA HRVATSKA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OŠ Šimuna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Benje</w:t>
      </w:r>
      <w:proofErr w:type="spellEnd"/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Asje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Petričić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7, 23 000 Zadar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Email: </w:t>
      </w:r>
      <w:hyperlink r:id="rId5" w:history="1">
        <w:r w:rsidRPr="00AD4EA6">
          <w:rPr>
            <w:rStyle w:val="Hiperveza"/>
            <w:rFonts w:ascii="Times New Roman" w:eastAsia="Times New Roman" w:hAnsi="Times New Roman" w:cs="Times New Roman"/>
            <w:b/>
            <w:lang w:eastAsia="hr-HR" w:bidi="hr-HR"/>
          </w:rPr>
          <w:t>ured@os-skbenje-zd.skole.hr</w:t>
        </w:r>
      </w:hyperlink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Zadar, 13. veljače 2026. godine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Temeljem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članka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19.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Pravilnika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načinu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postupku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zapošljavanja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OŠ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Zadar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sukladno Odluci o imenovanju povjerenstva za postupak vrednovanja kandidata pri zapošljavanju,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provedenog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vrednovanja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kandidata,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Povjerenstvo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utvrdilo: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  <w:lang w:eastAsia="hr-HR" w:bidi="hr-HR"/>
        </w:rPr>
      </w:pPr>
    </w:p>
    <w:p w:rsidR="00081AE0" w:rsidRPr="006D6ABA" w:rsidRDefault="00081AE0" w:rsidP="00081AE0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KONAČNU RANG LISTU KANDIDATA PREMA UKUPNO OSTVARENOM BROJU BODOVA ZA RADNO MJESTO učitelj/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Informatike   – na neodređeno 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ne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puno radno vrijeme 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0 sati tjednog ukupnog vremena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right="463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 provedenog usmenog testiranja kandidata koji su dostavili pravodobne prijave i ispunjavaju tražene uvjete natječaja  za zapošljavanje učitelj-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Informatike na neodređeno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puno radno vrijeme u Osnovnoj školi 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 Povjerenstvo za postupak vrednovanja kandidata pri zapošljavanju utvrdilo je konačnu rang listu kandidata prema ukupno ostvarenom broju bodova: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i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Red. Br.                         Ime i prezime                                Broj bodova                         </w:t>
      </w:r>
    </w:p>
    <w:p w:rsidR="00081AE0" w:rsidRDefault="00081AE0" w:rsidP="00081AE0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M. P.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      8</w:t>
      </w:r>
    </w:p>
    <w:p w:rsidR="00081AE0" w:rsidRDefault="00081AE0" w:rsidP="00081AE0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M. J.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6</w:t>
      </w:r>
    </w:p>
    <w:p w:rsidR="00081AE0" w:rsidRDefault="00081AE0" w:rsidP="00081AE0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Z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.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P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.                                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3</w:t>
      </w:r>
      <w:bookmarkStart w:id="0" w:name="_GoBack"/>
      <w:bookmarkEnd w:id="0"/>
    </w:p>
    <w:p w:rsidR="00081AE0" w:rsidRDefault="00081AE0" w:rsidP="00081AE0"/>
    <w:p w:rsidR="00527F09" w:rsidRDefault="00527F09"/>
    <w:sectPr w:rsidR="0052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864"/>
    <w:multiLevelType w:val="hybridMultilevel"/>
    <w:tmpl w:val="5AFCEC7C"/>
    <w:lvl w:ilvl="0" w:tplc="77C64F58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E0"/>
    <w:rsid w:val="00081AE0"/>
    <w:rsid w:val="0052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A47F"/>
  <w15:chartTrackingRefBased/>
  <w15:docId w15:val="{F90B3338-DA97-44CE-8CC8-B89B7A16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E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1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kbenje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2026-02-13T10:54:00Z</dcterms:created>
  <dcterms:modified xsi:type="dcterms:W3CDTF">2026-02-13T10:59:00Z</dcterms:modified>
</cp:coreProperties>
</file>