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0CA" w:rsidRDefault="00E412B8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OSNOVNA ŠKOLA ŠIMUNA KOŽIČIĆA BENJE- ZADAR</w:t>
      </w:r>
    </w:p>
    <w:p w:rsidR="000270CA" w:rsidRDefault="00E412B8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Asje Petričić 7</w:t>
      </w:r>
    </w:p>
    <w:p w:rsidR="000270CA" w:rsidRDefault="00E412B8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23000 Zadar</w:t>
      </w:r>
    </w:p>
    <w:p w:rsidR="000270CA" w:rsidRDefault="000270CA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0270CA" w:rsidRDefault="000270CA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0270CA">
        <w:tc>
          <w:tcPr>
            <w:tcW w:w="6379" w:type="dxa"/>
          </w:tcPr>
          <w:p w:rsidR="000270CA" w:rsidRDefault="00E412B8">
            <w:pPr>
              <w:spacing w:after="160" w:line="259" w:lineRule="auto"/>
              <w:rPr>
                <w:rFonts w:ascii="Times New Roman" w:hAnsi="Times New Roman" w:cs="Times New Roman"/>
              </w:rPr>
            </w:pPr>
            <w:bookmarkStart w:id="0" w:name="_Hlk128748807"/>
            <w:r>
              <w:rPr>
                <w:rFonts w:ascii="Times New Roman" w:hAnsi="Times New Roman" w:cs="Times New Roman"/>
              </w:rPr>
              <w:t xml:space="preserve">KLASA: </w:t>
            </w:r>
            <w:r>
              <w:rPr>
                <w:rFonts w:ascii="Times New Roman" w:hAnsi="Times New Roman" w:cs="Times New Roman"/>
                <w:noProof/>
                <w:lang w:val="en-US"/>
              </w:rPr>
              <w:t>112-02/26-01/7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ascii="Times New Roman" w:hAnsi="Times New Roman" w:cs="Times New Roman"/>
                <w:noProof/>
              </w:rPr>
              <w:t>2198-1-7-26-1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Zadar,  26. siječnja 2026.</w:t>
            </w:r>
          </w:p>
        </w:tc>
        <w:tc>
          <w:tcPr>
            <w:tcW w:w="2693" w:type="dxa"/>
          </w:tcPr>
          <w:p w:rsidR="000270CA" w:rsidRDefault="00E412B8">
            <w:pPr>
              <w:spacing w:after="160" w:line="259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noProof/>
                <w:lang w:eastAsia="hr-HR"/>
              </w:rPr>
              <w:drawing>
                <wp:inline distT="0" distB="0" distL="0" distR="0">
                  <wp:extent cx="933580" cy="933580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:rsidR="000270CA" w:rsidRDefault="000270CA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0270CA" w:rsidRDefault="000270CA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0270CA" w:rsidRDefault="000270C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0270CA" w:rsidRDefault="000270C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270CA" w:rsidRDefault="00E412B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temelju članka 107. Zakona o odgoju i obrazovanju u osnovnoj i srednjoj školi (Narodne novine, broj 87/08, 86/09</w:t>
      </w:r>
      <w:r>
        <w:rPr>
          <w:rFonts w:ascii="Times New Roman" w:hAnsi="Times New Roman" w:cs="Times New Roman"/>
        </w:rPr>
        <w:t>, 92/10, 105/10, 90/11, 5/12, 16/12, 86/12, 126/12, 94/13, 152/14, 07/17, 68/18, 98/19., 64/20., 151/22., 155/23 i 156/23.) i članka 5. Pravilnika o načinu i postupku zapošljavanja u Osnovnoj školi Šimuna Kožičića Benje  - Zadar  ravnatelj Osnovne škole Ši</w:t>
      </w:r>
      <w:r>
        <w:rPr>
          <w:rFonts w:ascii="Times New Roman" w:hAnsi="Times New Roman" w:cs="Times New Roman"/>
        </w:rPr>
        <w:t>muna Kožičića Benje - Zadar raspisuje</w:t>
      </w:r>
    </w:p>
    <w:p w:rsidR="000270CA" w:rsidRDefault="000270C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0270CA" w:rsidRDefault="00E412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NATJEČAJ</w:t>
      </w:r>
    </w:p>
    <w:p w:rsidR="000270CA" w:rsidRDefault="00E412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za radno mjesto</w:t>
      </w:r>
    </w:p>
    <w:p w:rsidR="000270CA" w:rsidRDefault="00E412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Učitelj/ica Informatike - 1 izvršitelj-ica </w:t>
      </w:r>
      <w:r>
        <w:rPr>
          <w:rFonts w:ascii="Times New Roman" w:eastAsia="Times New Roman" w:hAnsi="Times New Roman" w:cs="Times New Roman"/>
          <w:b/>
          <w:lang w:eastAsia="hr-HR"/>
        </w:rPr>
        <w:t>,  na određeno puno radno vrijeme, 40 sati ukupnog tjednog radnog vremena</w:t>
      </w:r>
    </w:p>
    <w:p w:rsidR="000270CA" w:rsidRDefault="000270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</w:p>
    <w:p w:rsidR="000270CA" w:rsidRDefault="00E412B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Za prijam u radni odnos, uz opći uvjet za zasnivanje radnog odnosa sukladno općim propisima o radu, osoba koja zasniva radni odnos u školi mora ispunjavati i posebne uvjete utvrđene </w:t>
      </w:r>
      <w:r>
        <w:rPr>
          <w:rFonts w:ascii="Times New Roman" w:eastAsia="Calibri" w:hAnsi="Times New Roman" w:cs="Times New Roman"/>
          <w:kern w:val="36"/>
        </w:rPr>
        <w:t>Pravilnikom o odgovarajućoj vrsti obrazovanja učitelja i stručnih suradnik</w:t>
      </w:r>
      <w:r>
        <w:rPr>
          <w:rFonts w:ascii="Times New Roman" w:eastAsia="Calibri" w:hAnsi="Times New Roman" w:cs="Times New Roman"/>
          <w:kern w:val="36"/>
        </w:rPr>
        <w:t xml:space="preserve">a u osnovnoj školi </w:t>
      </w:r>
      <w:r>
        <w:rPr>
          <w:rFonts w:ascii="Times New Roman" w:eastAsia="Calibri" w:hAnsi="Times New Roman" w:cs="Times New Roman"/>
          <w:shd w:val="clear" w:color="auto" w:fill="FFFFFF"/>
        </w:rPr>
        <w:t>(NN 6/19, 75/20) i</w:t>
      </w:r>
      <w:r>
        <w:rPr>
          <w:rFonts w:ascii="Times New Roman" w:eastAsia="Calibri" w:hAnsi="Times New Roman" w:cs="Times New Roman"/>
        </w:rPr>
        <w:t xml:space="preserve"> člankom 105. Zakona o odgoju i obrazovanju u osnovnoj i srednjoj školi  (Narodne novine, broj 87/08, 86/09, 92/10,105/10, 90/11, 5/12, 16/12, 86/12, 126/12, 94/13, 152/14., 07/17, 68/18, 98/19.  64/20., 151/22., 155/23</w:t>
      </w:r>
      <w:r>
        <w:rPr>
          <w:rFonts w:ascii="Times New Roman" w:eastAsia="Calibri" w:hAnsi="Times New Roman" w:cs="Times New Roman"/>
        </w:rPr>
        <w:t>., i 156/23) i to:</w:t>
      </w:r>
    </w:p>
    <w:p w:rsidR="000270CA" w:rsidRDefault="00E412B8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Poznavanje hrvatskog jezika i latiničnog pisma u mjeri koja omogućava izvođenje odgojno-obrazovnog rada</w:t>
      </w:r>
    </w:p>
    <w:p w:rsidR="000270CA" w:rsidRDefault="00E412B8">
      <w:pPr>
        <w:pStyle w:val="Odlomakpopisa"/>
        <w:numPr>
          <w:ilvl w:val="0"/>
          <w:numId w:val="4"/>
        </w:numPr>
        <w:spacing w:after="0" w:line="240" w:lineRule="auto"/>
        <w:jc w:val="both"/>
        <w:outlineLvl w:val="0"/>
        <w:rPr>
          <w:rStyle w:val="Naglaeno"/>
          <w:b w:val="0"/>
          <w:bCs w:val="0"/>
        </w:rPr>
      </w:pPr>
      <w:r>
        <w:rPr>
          <w:rStyle w:val="Naglaeno"/>
          <w:b w:val="0"/>
          <w:color w:val="000000"/>
        </w:rPr>
        <w:t xml:space="preserve">Da je završila: </w:t>
      </w:r>
    </w:p>
    <w:p w:rsidR="000270CA" w:rsidRDefault="000270CA">
      <w:pPr>
        <w:pStyle w:val="Odlomakpopisa"/>
        <w:spacing w:after="0" w:line="240" w:lineRule="auto"/>
        <w:jc w:val="both"/>
        <w:outlineLvl w:val="0"/>
        <w:rPr>
          <w:rStyle w:val="Naglaeno"/>
          <w:b w:val="0"/>
          <w:bCs w:val="0"/>
        </w:rPr>
      </w:pPr>
    </w:p>
    <w:p w:rsidR="000270CA" w:rsidRDefault="00E412B8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studijski program nastavničkog smjera odgovarajućeg nastavnog predmeta na razini diplomskog sveučilišnog studija</w:t>
      </w:r>
      <w:r>
        <w:rPr>
          <w:rFonts w:ascii="Times New Roman" w:hAnsi="Times New Roman" w:cs="Times New Roman"/>
        </w:rPr>
        <w:t xml:space="preserve"> ili integriranog preddiplomskog i diplomskog sveučilišnog studija, </w:t>
      </w:r>
    </w:p>
    <w:p w:rsidR="000270CA" w:rsidRDefault="00E412B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 studijski program odgovarajuće vrste na razini diplomskog sveučilišnog studija ili integriranog preddiplomskog i diplomskog sveučilišnog studija ili specijalistički diplomski stručni s</w:t>
      </w:r>
      <w:r>
        <w:rPr>
          <w:rFonts w:ascii="Times New Roman" w:hAnsi="Times New Roman" w:cs="Times New Roman"/>
        </w:rPr>
        <w:t>tudij odgovarajuće vrste te je stekla potrebno pedagoško-psihološko-didaktičko-metodičko obrazovanje s najmanje 55 ECTS-a (u daljnjem tekstu: pedagoške kompetencije), ako se na natječaj ne javi osoba iz točke a) ovoga stavka</w:t>
      </w:r>
    </w:p>
    <w:p w:rsidR="000270CA" w:rsidRDefault="00E412B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 četverogodišnji dodiplomski </w:t>
      </w:r>
      <w:r>
        <w:rPr>
          <w:rFonts w:ascii="Times New Roman" w:hAnsi="Times New Roman" w:cs="Times New Roman"/>
        </w:rPr>
        <w:t>stručni studij razredne nastave s pojačanim programom iz odgovarajućeg nastavnog predmeta ili integrirani preddiplomski i diplomski sveučilišni studij primarnog obrazovanja s modulom za izvođenje nastave odgovarajućeg nastavnog predmeta, ako se na natječaj</w:t>
      </w:r>
      <w:r>
        <w:rPr>
          <w:rFonts w:ascii="Times New Roman" w:hAnsi="Times New Roman" w:cs="Times New Roman"/>
        </w:rPr>
        <w:t xml:space="preserve"> ne javi osoba iz točke a) ovoga stavka.</w:t>
      </w:r>
    </w:p>
    <w:p w:rsidR="000270CA" w:rsidRDefault="000270C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270CA" w:rsidRDefault="00E412B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c) preddiplomski sveučilišni ili stručni studij na kojem se stječe najmanje 180 ECTS bodova te je stekla </w:t>
      </w:r>
    </w:p>
    <w:p w:rsidR="000270CA" w:rsidRDefault="00E412B8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pedagoške kompetencije, ako se na natječaj ne javi osoba iz točaka a) i b) ovoga stavka.</w:t>
      </w:r>
    </w:p>
    <w:p w:rsidR="000270CA" w:rsidRPr="000F3BCE" w:rsidRDefault="00E412B8" w:rsidP="000F3BCE">
      <w:pPr>
        <w:widowControl w:val="0"/>
        <w:autoSpaceDE w:val="0"/>
        <w:autoSpaceDN w:val="0"/>
        <w:spacing w:after="0" w:line="240" w:lineRule="auto"/>
        <w:ind w:left="137" w:right="13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Prijavu na natječaj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potrebno je vlastoručno potpisati i u njoj navesti adresu i e-mail adresu na koju će kandidatima biti dostavljene obavijesti vezane za postupak natječaja.</w:t>
      </w:r>
      <w:bookmarkStart w:id="1" w:name="_GoBack"/>
      <w:bookmarkEnd w:id="1"/>
    </w:p>
    <w:p w:rsidR="000270CA" w:rsidRDefault="00E412B8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lastRenderedPageBreak/>
        <w:t>Kandidati su obvezni uz vlastoručno potpisanu  prijavu na natječaj priložiti:</w:t>
      </w:r>
    </w:p>
    <w:p w:rsidR="000270CA" w:rsidRDefault="00E412B8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životopis</w:t>
      </w:r>
    </w:p>
    <w:p w:rsidR="000270CA" w:rsidRDefault="00E412B8">
      <w:pPr>
        <w:pStyle w:val="Odlomakpopisa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diplomu odnosno dokaz o stečenoj stručnoj spremi</w:t>
      </w:r>
    </w:p>
    <w:p w:rsidR="000270CA" w:rsidRDefault="00E412B8">
      <w:pPr>
        <w:pStyle w:val="Odlomakpopisa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dokaz o državljanstvu</w:t>
      </w:r>
    </w:p>
    <w:p w:rsidR="000270CA" w:rsidRDefault="00E412B8">
      <w:pPr>
        <w:pStyle w:val="Odlomakpopisa"/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uvjerenje da nije pod istragom i da se  protiv kandidata  ne vodi kazneni postupak u smislu članka 106. Zakona o  odgoju i obrazovanju u osnovnoj i srednjoj školi, ne starije od 90 dana</w:t>
      </w:r>
      <w:r>
        <w:rPr>
          <w:rFonts w:ascii="Times New Roman" w:hAnsi="Times New Roman" w:cs="Times New Roman"/>
        </w:rPr>
        <w:t xml:space="preserve"> od dana raspisivanja natječaja</w:t>
      </w:r>
    </w:p>
    <w:p w:rsidR="000270CA" w:rsidRDefault="00E412B8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elektronički zapis ili potvrda o podacima evidentiranim u matičnoj evidenciji Hrvatskog zavoda za mirovinsko osiguranje</w:t>
      </w:r>
    </w:p>
    <w:p w:rsidR="000270CA" w:rsidRDefault="00E412B8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Kandidati  sukladno Pravilniku o načinu i postupku zapošljavanja u Osnovnoj školi Šimuna Kožičića Benje </w:t>
      </w:r>
      <w:r>
        <w:rPr>
          <w:rFonts w:ascii="Times New Roman" w:hAnsi="Times New Roman" w:cs="Times New Roman"/>
        </w:rPr>
        <w:t>Zadar  mogu ostvariti i dodatne bodove, a kako bi dokazali iste potrebno je dostaviti dokaze i to:</w:t>
      </w:r>
    </w:p>
    <w:p w:rsidR="000270CA" w:rsidRDefault="00E412B8">
      <w:pPr>
        <w:pStyle w:val="Odlomakpopisa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ostvareno napredovanje u struci: savjetnik 3 boda, mentor 2 boda,</w:t>
      </w:r>
    </w:p>
    <w:p w:rsidR="000270CA" w:rsidRDefault="00E412B8">
      <w:pPr>
        <w:pStyle w:val="Odlomakpopisa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osobne kompetencije stečene na edukacijama, konferencijama, kongresima i savjetovanjima iz područja odgoja i obrazovanja i to najmanje 5 potvrda: 1 bod, odnosno kandidat za navedeno može steći maksimalno 1 bod</w:t>
      </w:r>
    </w:p>
    <w:p w:rsidR="000270CA" w:rsidRDefault="00E412B8">
      <w:pPr>
        <w:pStyle w:val="Odlomakpopisa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sudjelovanje u školskim projektima i pro</w:t>
      </w:r>
      <w:r>
        <w:rPr>
          <w:rFonts w:ascii="Times New Roman" w:hAnsi="Times New Roman" w:cs="Times New Roman"/>
        </w:rPr>
        <w:t>jektima fondova europske unije- najmanje 3</w:t>
      </w:r>
    </w:p>
    <w:p w:rsidR="000270CA" w:rsidRDefault="00E412B8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potvrde: 1 bod, odnosno kandidat za navedeno može steći maksimalno 1 bod</w:t>
      </w:r>
    </w:p>
    <w:p w:rsidR="000270CA" w:rsidRDefault="00E412B8">
      <w:pPr>
        <w:pStyle w:val="Odlomakpopisa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ostvaren uspjeh tijekom studija: za rektorovu ili drugu vrijednu nagradu: 1 bod, odnosno kandidat za navedeno može steći m</w:t>
      </w:r>
      <w:r>
        <w:rPr>
          <w:rFonts w:ascii="Times New Roman" w:hAnsi="Times New Roman" w:cs="Times New Roman"/>
        </w:rPr>
        <w:t>aksimalno 1 bod</w:t>
      </w:r>
    </w:p>
    <w:p w:rsidR="000270CA" w:rsidRDefault="00E412B8">
      <w:pPr>
        <w:spacing w:after="0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Svi navedeni dodatni bodovi se ostvaruju zasebno te sudjeluju u ukupnom zbroju bodova.</w:t>
      </w:r>
    </w:p>
    <w:p w:rsidR="000270CA" w:rsidRDefault="00E412B8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Ukoliko kandidat u natječajnoj prijavi ne dostavi navedene dokaze neće ostvariti dodatne bodove.</w:t>
      </w:r>
    </w:p>
    <w:p w:rsidR="000270CA" w:rsidRDefault="00E412B8">
      <w:p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Navedene isprave odnosno prilozi dostavljaju se u neovje</w:t>
      </w:r>
      <w:r>
        <w:rPr>
          <w:rFonts w:ascii="Times New Roman" w:hAnsi="Times New Roman" w:cs="Times New Roman"/>
        </w:rPr>
        <w:t>renoj preslici i</w:t>
      </w:r>
      <w:r>
        <w:rPr>
          <w:rFonts w:ascii="Times New Roman" w:eastAsia="Calibri" w:hAnsi="Times New Roman" w:cs="Times New Roman"/>
        </w:rPr>
        <w:t xml:space="preserve"> ne vraćaju se kandidatu nakon završetka natječajnog postupka.</w:t>
      </w:r>
      <w:r>
        <w:rPr>
          <w:rFonts w:ascii="Times New Roman" w:hAnsi="Times New Roman" w:cs="Times New Roman"/>
          <w:bCs/>
        </w:rPr>
        <w:t xml:space="preserve"> </w:t>
      </w:r>
    </w:p>
    <w:p w:rsidR="000270CA" w:rsidRDefault="00E412B8">
      <w:p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Na natječaj se mogu javiti osobe oba spola.</w:t>
      </w:r>
    </w:p>
    <w:p w:rsidR="000270CA" w:rsidRDefault="00E412B8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Kandidati koji su pravodobno dostavili potpunu prijavu sa svim prilozima, odnosno ispravama i ispunjavaju uvjete iz natječaja biti  </w:t>
      </w:r>
      <w:r>
        <w:rPr>
          <w:rFonts w:ascii="Times New Roman" w:hAnsi="Times New Roman" w:cs="Times New Roman"/>
        </w:rPr>
        <w:t>će vrednovani u skladu s odredbama Pravilnika o načinu i postupku zapošljavanja u Osnovnoj školi Šimuna Kožičića Benje -Zadar koji je dostupan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na web stranici Škole </w:t>
      </w:r>
      <w:hyperlink r:id="rId6" w:history="1">
        <w:r>
          <w:rPr>
            <w:rStyle w:val="Hiperveza"/>
            <w:rFonts w:ascii="Times New Roman" w:hAnsi="Times New Roman" w:cs="Times New Roman"/>
          </w:rPr>
          <w:t>https://os-skbenje-zd.hr</w:t>
        </w:r>
      </w:hyperlink>
      <w:r>
        <w:rPr>
          <w:rFonts w:ascii="Times New Roman" w:hAnsi="Times New Roman" w:cs="Times New Roman"/>
        </w:rPr>
        <w:t xml:space="preserve"> </w:t>
      </w:r>
    </w:p>
    <w:p w:rsidR="000270CA" w:rsidRDefault="00E412B8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mrežnoj stranici Škole</w:t>
      </w:r>
      <w:r>
        <w:rPr>
          <w:rFonts w:ascii="Times New Roman" w:hAnsi="Times New Roman" w:cs="Times New Roman"/>
        </w:rPr>
        <w:t xml:space="preserve"> </w:t>
      </w:r>
      <w:hyperlink r:id="rId7" w:history="1">
        <w:r>
          <w:rPr>
            <w:rStyle w:val="Hiperveza"/>
            <w:rFonts w:ascii="Times New Roman" w:hAnsi="Times New Roman" w:cs="Times New Roman"/>
          </w:rPr>
          <w:t>https://os-skbenje-zd.hr</w:t>
        </w:r>
      </w:hyperlink>
      <w:r>
        <w:rPr>
          <w:rFonts w:ascii="Times New Roman" w:hAnsi="Times New Roman" w:cs="Times New Roman"/>
        </w:rPr>
        <w:t xml:space="preserve">  objaviti će se područja, način, mjesto i vrijeme održavanja postupka vrednovanja kandidata.</w:t>
      </w:r>
    </w:p>
    <w:p w:rsidR="000270CA" w:rsidRDefault="00E412B8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Osoba koja se poziva na pravo prednosti sukladno članku 102. Zakona o hrvatskim braniteljima iz Domovinskog rata i članovima njihovih obitelji (Narodne novine 121/17, 98/19, 84/21), članku 48. f Zakona o zaštiti vojnih i civilnih invalida rata (Narodne nov</w:t>
      </w:r>
      <w:r>
        <w:rPr>
          <w:rFonts w:ascii="Times New Roman" w:hAnsi="Times New Roman" w:cs="Times New Roman"/>
        </w:rPr>
        <w:t xml:space="preserve">ine broj 33/92, 57/92, 77/92, 27/93, 58/93, 2/94, 76/94, 108/95, 108/96, 82/01, 103/03, 148/13, 98/19), članku 9. Zakona o profesionalnoj rehabilitaciji i zapošljavanju osoba s invaliditetom (Narodne novine broj 157/13, 152/14, 39/18, 32/20) te članku 48. </w:t>
      </w:r>
      <w:r>
        <w:rPr>
          <w:rFonts w:ascii="Times New Roman" w:hAnsi="Times New Roman" w:cs="Times New Roman"/>
        </w:rPr>
        <w:t>Zakona o civilnim stradalnicima iz Domovinskog rata (Narodne novine broj  84/21) dužna je u prijavi na javni natječaj pozvati se na to pravo i uz prijavu priložiti  sve dokaze o ispunjavanju uvjeta iz natječaja te svu propisanu dokumentaciju prema posebnom</w:t>
      </w:r>
      <w:r>
        <w:rPr>
          <w:rFonts w:ascii="Times New Roman" w:hAnsi="Times New Roman" w:cs="Times New Roman"/>
        </w:rPr>
        <w:t xml:space="preserve"> zakonu, a  ima prednost u odnosu  na ostale kandidate samo pod jednakim uvjetima.</w:t>
      </w:r>
    </w:p>
    <w:p w:rsidR="000270CA" w:rsidRDefault="00E412B8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Osoba koja se poziva na pravo prednosti pri zapošljavanju u skladu s člankom 102. Zakona o hrvatskim braniteljima iz Domovinskog rata i članovima njihovih obitelji (Narodne </w:t>
      </w:r>
      <w:r>
        <w:rPr>
          <w:rFonts w:ascii="Times New Roman" w:hAnsi="Times New Roman" w:cs="Times New Roman"/>
        </w:rPr>
        <w:t>novine broj 121/17, 98/19, 84/21.) uz prijavu na natječaj dužna je, osim dokaza o ispunjavanju traženih uvjeta natječaja, priložiti i dokaze propisane člankom 103. stavkom 1. Zakona o hrvatskim braniteljima iz  Domovinskog rata i članovima njihovih obitelj</w:t>
      </w:r>
      <w:r>
        <w:rPr>
          <w:rFonts w:ascii="Times New Roman" w:hAnsi="Times New Roman" w:cs="Times New Roman"/>
        </w:rPr>
        <w:t>i, a koji su dostupni na internetskoj stranici Ministarstva hrvatskih branitelja, poveznica:</w:t>
      </w:r>
    </w:p>
    <w:p w:rsidR="000270CA" w:rsidRDefault="00E412B8">
      <w:pPr>
        <w:spacing w:after="0" w:line="276" w:lineRule="auto"/>
        <w:jc w:val="both"/>
        <w:rPr>
          <w:rFonts w:ascii="Times New Roman" w:hAnsi="Times New Roman" w:cs="Times New Roman"/>
          <w:bCs/>
          <w:color w:val="0563C1"/>
          <w:u w:val="single"/>
        </w:rPr>
      </w:pPr>
      <w:hyperlink r:id="rId8" w:history="1">
        <w:r>
          <w:rPr>
            <w:rStyle w:val="Hiperveza"/>
            <w:rFonts w:ascii="Times New Roman" w:hAnsi="Times New Roman" w:cs="Times New Roman"/>
            <w:bCs/>
          </w:rPr>
          <w:t>https://branitelji.gov.hr/UserDocsImages//dokumenti/Nikola//popis%20dokaza%20za%20ostvarivanje%20prava%20prednosti%20pri%20zapo%C5%A1ljavanju-%20ZOHBDR%202021.pdf</w:t>
        </w:r>
      </w:hyperlink>
    </w:p>
    <w:p w:rsidR="000270CA" w:rsidRDefault="00E412B8">
      <w:pPr>
        <w:spacing w:after="0" w:line="276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Osoba koja se poziva na pravo prednosti pri zapošljavanju u skladu s člankom 48</w:t>
      </w:r>
      <w:r>
        <w:rPr>
          <w:rFonts w:ascii="Times New Roman" w:hAnsi="Times New Roman" w:cs="Times New Roman"/>
          <w:bCs/>
        </w:rPr>
        <w:t>. Zakona o civilnim stradalnicima iz Domovinskog rata (Narodne novine broj 84/21), uz prijavu na natječaj dužna je osim dokaza o ispunjavanju traženih uvjeta priložiti i dokaze propisane člankom 49. stavkom 1. Zakona o civilnim stradalnicima iz Domovinskog</w:t>
      </w:r>
      <w:r>
        <w:rPr>
          <w:rFonts w:ascii="Times New Roman" w:hAnsi="Times New Roman" w:cs="Times New Roman"/>
          <w:bCs/>
        </w:rPr>
        <w:t xml:space="preserve"> rata, a koji su dostupni na internetskoj stranici Ministarstva hrvatskih branitelja, poveznica:</w:t>
      </w:r>
    </w:p>
    <w:p w:rsidR="000270CA" w:rsidRDefault="00E412B8">
      <w:pPr>
        <w:spacing w:after="0" w:line="276" w:lineRule="auto"/>
        <w:jc w:val="both"/>
        <w:rPr>
          <w:rStyle w:val="Hiperveza"/>
        </w:rPr>
      </w:pPr>
      <w:hyperlink r:id="rId9" w:history="1">
        <w:r>
          <w:rPr>
            <w:rStyle w:val="Hiperveza"/>
            <w:rFonts w:ascii="Times New Roman" w:hAnsi="Times New Roman" w:cs="Times New Roman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0270CA" w:rsidRDefault="00E412B8">
      <w:pPr>
        <w:spacing w:after="0" w:line="276" w:lineRule="auto"/>
        <w:jc w:val="both"/>
      </w:pPr>
      <w:r>
        <w:rPr>
          <w:rFonts w:ascii="Times New Roman" w:hAnsi="Times New Roman" w:cs="Times New Roman"/>
        </w:rPr>
        <w:t>Kandidatom</w:t>
      </w:r>
      <w:r>
        <w:rPr>
          <w:rFonts w:ascii="Times New Roman" w:hAnsi="Times New Roman" w:cs="Times New Roman"/>
        </w:rPr>
        <w:t xml:space="preserve"> prijavljenim na natječaj smatrati će se samo osoba koja podnese pravodobnu i potpunu prijavu te ispunjava formalne uvjete iz natječaja, a nepravodobne i  nepotpune prijave neće se razmatrati. </w:t>
      </w:r>
    </w:p>
    <w:p w:rsidR="000270CA" w:rsidRDefault="00E412B8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Prijave s potrebnom dokumentacijom, s naznakom „Za natječaj“ dostaviti neposredno ili poštom na adresu Osnovna škola Šimuna Kožičića Benje-Zadar, Asje Petričić 7 , 23 000 Zadar.</w:t>
      </w:r>
    </w:p>
    <w:p w:rsidR="000270CA" w:rsidRDefault="00E412B8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Rok za podnošenje prijava na natječaj je osam dana od dana objave natječaja na</w:t>
      </w:r>
      <w:r>
        <w:rPr>
          <w:rFonts w:ascii="Times New Roman" w:hAnsi="Times New Roman" w:cs="Times New Roman"/>
        </w:rPr>
        <w:t xml:space="preserve"> mrežnoj stranici i oglasnoj ploči Hrvatskog zavoda za zapošljavanje i mrežnoj stranici i oglasnoj ploči Osnovne škole Šimuna Kožičića Benje-Zadar.</w:t>
      </w:r>
    </w:p>
    <w:p w:rsidR="000270CA" w:rsidRDefault="00E412B8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Prijavom na natječaj kandidati daju privolu za obradu osobnih podataka navedenih u svi dostavljenim prilozim</w:t>
      </w:r>
      <w:r>
        <w:rPr>
          <w:rFonts w:ascii="Times New Roman" w:hAnsi="Times New Roman" w:cs="Times New Roman"/>
        </w:rPr>
        <w:t>a odnosno ispravama za potrebe provedbe natječajnog postupka.</w:t>
      </w:r>
    </w:p>
    <w:p w:rsidR="000270CA" w:rsidRDefault="00E412B8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O rezultatima natječaja kandidati će biti obaviješteni na  mrežnoj stranici Osnovne škole Šimuna </w:t>
      </w:r>
      <w:proofErr w:type="spellStart"/>
      <w:r>
        <w:rPr>
          <w:rFonts w:ascii="Times New Roman" w:eastAsia="Calibri" w:hAnsi="Times New Roman" w:cs="Times New Roman"/>
        </w:rPr>
        <w:t>Kožičića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Benje</w:t>
      </w:r>
      <w:proofErr w:type="spellEnd"/>
      <w:r>
        <w:rPr>
          <w:rFonts w:ascii="Times New Roman" w:eastAsia="Calibri" w:hAnsi="Times New Roman" w:cs="Times New Roman"/>
        </w:rPr>
        <w:t xml:space="preserve">-Zadar </w:t>
      </w:r>
      <w:hyperlink r:id="rId10" w:history="1">
        <w:r>
          <w:rPr>
            <w:rStyle w:val="Hiperveza"/>
            <w:rFonts w:ascii="Times New Roman" w:hAnsi="Times New Roman" w:cs="Times New Roman"/>
          </w:rPr>
          <w:t>https://os-skbenje-zd.hr</w:t>
        </w:r>
      </w:hyperlink>
      <w:r>
        <w:rPr>
          <w:rFonts w:ascii="Times New Roman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u roku 15 d</w:t>
      </w:r>
      <w:r>
        <w:rPr>
          <w:rFonts w:ascii="Times New Roman" w:eastAsia="Calibri" w:hAnsi="Times New Roman" w:cs="Times New Roman"/>
        </w:rPr>
        <w:t>ana od dana donošenja  odluke o izboru kandidata.</w:t>
      </w:r>
      <w:r>
        <w:rPr>
          <w:rFonts w:ascii="Times New Roman" w:hAnsi="Times New Roman" w:cs="Times New Roman"/>
        </w:rPr>
        <w:t> </w:t>
      </w:r>
    </w:p>
    <w:p w:rsidR="000270CA" w:rsidRDefault="000270CA">
      <w:pPr>
        <w:spacing w:after="0" w:line="276" w:lineRule="auto"/>
        <w:jc w:val="both"/>
        <w:rPr>
          <w:rFonts w:ascii="Times New Roman" w:hAnsi="Times New Roman" w:cs="Times New Roman"/>
          <w:u w:val="single"/>
        </w:rPr>
      </w:pPr>
    </w:p>
    <w:p w:rsidR="000270CA" w:rsidRDefault="000270CA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0270CA" w:rsidRDefault="00E412B8">
      <w:pPr>
        <w:spacing w:after="0" w:line="276" w:lineRule="auto"/>
        <w:ind w:left="6372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Ravnatelj:</w:t>
      </w:r>
    </w:p>
    <w:p w:rsidR="000270CA" w:rsidRDefault="00E412B8">
      <w:pPr>
        <w:spacing w:after="0" w:line="276" w:lineRule="auto"/>
        <w:ind w:left="6372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Dražen Adžić, prof.</w:t>
      </w:r>
    </w:p>
    <w:p w:rsidR="000270CA" w:rsidRDefault="000270CA"/>
    <w:p w:rsidR="000270CA" w:rsidRDefault="000270CA"/>
    <w:p w:rsidR="000270CA" w:rsidRDefault="000270CA"/>
    <w:p w:rsidR="000270CA" w:rsidRDefault="000270CA"/>
    <w:p w:rsidR="000270CA" w:rsidRDefault="000270CA"/>
    <w:p w:rsidR="000270CA" w:rsidRDefault="000270CA"/>
    <w:p w:rsidR="000270CA" w:rsidRDefault="000270CA"/>
    <w:sectPr w:rsidR="000270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95DF6"/>
    <w:multiLevelType w:val="multilevel"/>
    <w:tmpl w:val="6BB227F6"/>
    <w:lvl w:ilvl="0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" w15:restartNumberingAfterBreak="0">
    <w:nsid w:val="18B50CAB"/>
    <w:multiLevelType w:val="multilevel"/>
    <w:tmpl w:val="634E106A"/>
    <w:lvl w:ilvl="0">
      <w:numFmt w:val="bullet"/>
      <w:lvlText w:val="-"/>
      <w:lvlJc w:val="left"/>
      <w:pPr>
        <w:ind w:left="84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 w15:restartNumberingAfterBreak="0">
    <w:nsid w:val="57A52C2B"/>
    <w:multiLevelType w:val="multilevel"/>
    <w:tmpl w:val="F3F822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0CA"/>
    <w:rsid w:val="000270CA"/>
    <w:rsid w:val="000F3BCE"/>
    <w:rsid w:val="00E41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BF64E"/>
  <w15:docId w15:val="{299796CC-003F-4D11-87B4-40BCFF0D5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52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Pr>
      <w:color w:val="0563C1"/>
      <w:u w:val="single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styleId="Naglaeno">
    <w:name w:val="Strong"/>
    <w:basedOn w:val="Zadanifontodlomka"/>
    <w:uiPriority w:val="22"/>
    <w:qFormat/>
    <w:rPr>
      <w:b/>
      <w:bCs/>
    </w:r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s-skbenje-zd.h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s-skbenje-zd.hr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os-skbenje-zd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1300</Words>
  <Characters>7414</Characters>
  <Application>Microsoft Office Word</Application>
  <DocSecurity>0</DocSecurity>
  <Lines>61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Korisnik</cp:lastModifiedBy>
  <cp:revision>2</cp:revision>
  <dcterms:created xsi:type="dcterms:W3CDTF">2026-01-26T09:04:00Z</dcterms:created>
  <dcterms:modified xsi:type="dcterms:W3CDTF">2026-01-26T09:04:00Z</dcterms:modified>
</cp:coreProperties>
</file>